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7C1322" w:rsidRDefault="00515C1B" w:rsidP="007C1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повышения квалификации</w:t>
      </w:r>
      <w:r w:rsidR="007C1322">
        <w:rPr>
          <w:rFonts w:ascii="Times New Roman" w:hAnsi="Times New Roman"/>
          <w:b/>
          <w:sz w:val="28"/>
          <w:szCs w:val="28"/>
        </w:rPr>
        <w:t xml:space="preserve"> с применением ЭО, ДОТ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EF598C" w:rsidRPr="00EF598C">
        <w:rPr>
          <w:rFonts w:ascii="Times New Roman" w:hAnsi="Times New Roman"/>
          <w:b/>
          <w:sz w:val="28"/>
          <w:szCs w:val="28"/>
        </w:rPr>
        <w:t>Подготовка населения в области ГО и защиты от ЧС на курсах ГО муниципальных образований</w:t>
      </w:r>
      <w:r w:rsidRPr="00515C1B">
        <w:rPr>
          <w:rFonts w:ascii="Times New Roman" w:hAnsi="Times New Roman"/>
          <w:b/>
          <w:sz w:val="28"/>
          <w:szCs w:val="28"/>
        </w:rPr>
        <w:t>»</w:t>
      </w:r>
    </w:p>
    <w:p w:rsidR="00F64AC8" w:rsidRDefault="00F64AC8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>(утв.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>области"</w:t>
      </w:r>
      <w:r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>
        <w:rPr>
          <w:rFonts w:ascii="Times New Roman" w:hAnsi="Times New Roman"/>
          <w:spacing w:val="-3"/>
          <w:sz w:val="28"/>
          <w:lang w:eastAsia="en-US"/>
        </w:rPr>
        <w:t>)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72"/>
      </w:tblGrid>
      <w:tr w:rsidR="00515C1B" w:rsidRPr="00F64AC8" w:rsidTr="00E471DB">
        <w:tc>
          <w:tcPr>
            <w:tcW w:w="851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072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817"/>
        <w:gridCol w:w="9072"/>
      </w:tblGrid>
      <w:tr w:rsidR="00EC595A" w:rsidRPr="00EC595A" w:rsidTr="00B33DA9">
        <w:tc>
          <w:tcPr>
            <w:tcW w:w="9889" w:type="dxa"/>
            <w:gridSpan w:val="2"/>
          </w:tcPr>
          <w:p w:rsidR="00EC595A" w:rsidRPr="00EC595A" w:rsidRDefault="00EC595A" w:rsidP="00EC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5A">
              <w:rPr>
                <w:rFonts w:ascii="Times New Roman" w:hAnsi="Times New Roman"/>
                <w:b/>
                <w:sz w:val="24"/>
                <w:szCs w:val="24"/>
              </w:rPr>
              <w:t>Модуль № 1 «Общая подготовка»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C595A" w:rsidTr="00DC2C60">
        <w:tc>
          <w:tcPr>
            <w:tcW w:w="9889" w:type="dxa"/>
            <w:gridSpan w:val="2"/>
          </w:tcPr>
          <w:p w:rsidR="00EC595A" w:rsidRPr="00BE7791" w:rsidRDefault="00EC595A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Планирование мероприятий по ГО и защите от ЧС.</w:t>
            </w:r>
          </w:p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Создание, использование и пополнение запасов (резервов) средств в интересах ГО, предупреждения и ликвидации ЧС. Порядок финансирования мероприятий по ГО и защите от ЧС. 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Прогнозирование и оценка устойчивости функционирования организаций, необходимых для выживания населения.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Прогнозирование и оценка обстановки в интересах подготовки к защите населения, материальных и культурных ценностей, а также территорий от различного рода опасностей.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и работников организаций.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защиты населения, материальных и культурных ценностей путем эвакуации.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профилактики радиационных поражений и оказания первой помощи пострадавшим при радиационной аварии.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КЧС и ОПБ.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6"/>
                <w:szCs w:val="6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Состав, порядок создания нештатных формирований и спасательных служб.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Система обеспечения вызова экстренных оперативных служб по единому номеру «112».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и осуществления подготовки различных групп населения в области ГО и защиты от ЧС.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и проведение учений и тренировок по ГО и защите от ЧС.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пропаганды и информирования населения в области ГО и защиты от ЧС.</w:t>
            </w:r>
          </w:p>
        </w:tc>
      </w:tr>
      <w:tr w:rsidR="00EF598C" w:rsidTr="00E471DB">
        <w:tc>
          <w:tcPr>
            <w:tcW w:w="817" w:type="dxa"/>
          </w:tcPr>
          <w:p w:rsidR="00EF598C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9072" w:type="dxa"/>
          </w:tcPr>
          <w:p w:rsidR="00EF598C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основных нормативных правовых документов, регламентирующих создание и деятельность курсов ГО.</w:t>
            </w:r>
          </w:p>
        </w:tc>
      </w:tr>
      <w:tr w:rsidR="00EF598C" w:rsidTr="00E471DB">
        <w:tc>
          <w:tcPr>
            <w:tcW w:w="817" w:type="dxa"/>
          </w:tcPr>
          <w:p w:rsidR="00EF598C" w:rsidRPr="00F51B43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содержанию и организации дополнительного профессионального образования и курсового обучения в области ГО и защиты от ЧС.</w:t>
            </w:r>
          </w:p>
        </w:tc>
      </w:tr>
      <w:tr w:rsidR="00EF598C" w:rsidTr="00E471DB">
        <w:tc>
          <w:tcPr>
            <w:tcW w:w="817" w:type="dxa"/>
          </w:tcPr>
          <w:p w:rsidR="00EF598C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электронного обучения и дистанционных образовательных технологий при реализации обучения в области ГО и защиты от ЧС</w:t>
            </w:r>
          </w:p>
        </w:tc>
      </w:tr>
      <w:tr w:rsidR="00EF598C" w:rsidTr="00E471DB">
        <w:tc>
          <w:tcPr>
            <w:tcW w:w="817" w:type="dxa"/>
          </w:tcPr>
          <w:p w:rsidR="00EF598C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9072" w:type="dxa"/>
          </w:tcPr>
          <w:p w:rsidR="00EF598C" w:rsidRPr="00F51B43" w:rsidRDefault="00EF598C" w:rsidP="00B0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оценки результатов освоения обучения в области ГО и защиты от ЧС.</w:t>
            </w:r>
          </w:p>
        </w:tc>
      </w:tr>
      <w:tr w:rsidR="00EF598C" w:rsidTr="00B000AA">
        <w:tc>
          <w:tcPr>
            <w:tcW w:w="817" w:type="dxa"/>
          </w:tcPr>
          <w:p w:rsidR="00EF598C" w:rsidRPr="00A84014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598C" w:rsidRPr="00515C1B" w:rsidRDefault="00EF598C" w:rsidP="00B000A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аттестация.</w:t>
            </w:r>
          </w:p>
        </w:tc>
      </w:tr>
      <w:tr w:rsidR="00EF598C" w:rsidTr="00B000AA">
        <w:tc>
          <w:tcPr>
            <w:tcW w:w="817" w:type="dxa"/>
          </w:tcPr>
          <w:p w:rsidR="00EF598C" w:rsidRPr="00A84014" w:rsidRDefault="00EF598C" w:rsidP="00B00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F598C" w:rsidRPr="00515C1B" w:rsidRDefault="00EF598C" w:rsidP="00B000A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 76 часов</w:t>
            </w:r>
          </w:p>
        </w:tc>
      </w:tr>
    </w:tbl>
    <w:p w:rsidR="005641E6" w:rsidRDefault="005641E6" w:rsidP="00F64AC8"/>
    <w:sectPr w:rsidR="005641E6" w:rsidSect="00515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82" w:rsidRDefault="00580082" w:rsidP="00F64AC8">
      <w:pPr>
        <w:spacing w:after="0" w:line="240" w:lineRule="auto"/>
      </w:pPr>
      <w:r>
        <w:separator/>
      </w:r>
    </w:p>
  </w:endnote>
  <w:endnote w:type="continuationSeparator" w:id="0">
    <w:p w:rsidR="00580082" w:rsidRDefault="00580082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82" w:rsidRDefault="00580082" w:rsidP="00F64AC8">
      <w:pPr>
        <w:spacing w:after="0" w:line="240" w:lineRule="auto"/>
      </w:pPr>
      <w:r>
        <w:separator/>
      </w:r>
    </w:p>
  </w:footnote>
  <w:footnote w:type="continuationSeparator" w:id="0">
    <w:p w:rsidR="00580082" w:rsidRDefault="00580082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05542F"/>
    <w:rsid w:val="002620B3"/>
    <w:rsid w:val="002A26E5"/>
    <w:rsid w:val="004E7402"/>
    <w:rsid w:val="00515C1B"/>
    <w:rsid w:val="00544476"/>
    <w:rsid w:val="005641E6"/>
    <w:rsid w:val="005712A9"/>
    <w:rsid w:val="00580082"/>
    <w:rsid w:val="007C1322"/>
    <w:rsid w:val="0085030E"/>
    <w:rsid w:val="0090031E"/>
    <w:rsid w:val="00AB75B8"/>
    <w:rsid w:val="00BD61B2"/>
    <w:rsid w:val="00DF19ED"/>
    <w:rsid w:val="00E471DB"/>
    <w:rsid w:val="00EC595A"/>
    <w:rsid w:val="00EF598C"/>
    <w:rsid w:val="00F439EE"/>
    <w:rsid w:val="00F64AC8"/>
    <w:rsid w:val="00F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2891</Characters>
  <Application>Microsoft Office Word</Application>
  <DocSecurity>0</DocSecurity>
  <Lines>24</Lines>
  <Paragraphs>6</Paragraphs>
  <ScaleCrop>false</ScaleCrop>
  <Company>Hewlett-Packard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8</cp:revision>
  <dcterms:created xsi:type="dcterms:W3CDTF">2022-05-18T13:02:00Z</dcterms:created>
  <dcterms:modified xsi:type="dcterms:W3CDTF">2022-05-20T08:39:00Z</dcterms:modified>
</cp:coreProperties>
</file>