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B" w:rsidRP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CE27F0" w:rsidRDefault="00515C1B" w:rsidP="00CE2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из программы повышения квалификации</w:t>
      </w:r>
      <w:r w:rsidR="00CE27F0">
        <w:rPr>
          <w:rFonts w:ascii="Times New Roman" w:hAnsi="Times New Roman"/>
          <w:b/>
          <w:sz w:val="28"/>
          <w:szCs w:val="28"/>
        </w:rPr>
        <w:t xml:space="preserve"> с применением ЭО, ДОТ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71C00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«</w:t>
      </w:r>
      <w:r w:rsidR="00971C00" w:rsidRPr="00971C00">
        <w:rPr>
          <w:rFonts w:ascii="Times New Roman" w:hAnsi="Times New Roman"/>
          <w:b/>
          <w:sz w:val="28"/>
          <w:szCs w:val="28"/>
        </w:rPr>
        <w:t>Подготовка председателей и членов КЧС и ОПБ»</w:t>
      </w:r>
    </w:p>
    <w:p w:rsidR="00F64AC8" w:rsidRDefault="00971C00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C8">
        <w:rPr>
          <w:rFonts w:ascii="Times New Roman" w:hAnsi="Times New Roman"/>
          <w:sz w:val="28"/>
          <w:szCs w:val="28"/>
        </w:rPr>
        <w:t xml:space="preserve"> </w:t>
      </w:r>
      <w:r w:rsidR="00F64AC8" w:rsidRPr="00F64AC8">
        <w:rPr>
          <w:rFonts w:ascii="Times New Roman" w:hAnsi="Times New Roman"/>
          <w:sz w:val="28"/>
          <w:szCs w:val="28"/>
        </w:rPr>
        <w:t>(утв. приказом</w:t>
      </w:r>
      <w:r w:rsidR="00F64AC8">
        <w:rPr>
          <w:rFonts w:ascii="Times New Roman" w:hAnsi="Times New Roman"/>
          <w:b/>
          <w:sz w:val="28"/>
          <w:szCs w:val="28"/>
        </w:rPr>
        <w:t xml:space="preserve"> </w:t>
      </w:r>
      <w:r w:rsidR="00F64AC8" w:rsidRPr="00D82583">
        <w:rPr>
          <w:rFonts w:ascii="Times New Roman" w:hAnsi="Times New Roman"/>
          <w:sz w:val="28"/>
          <w:lang w:eastAsia="en-US"/>
        </w:rPr>
        <w:t xml:space="preserve">начальника </w:t>
      </w:r>
      <w:proofErr w:type="gramStart"/>
      <w:r w:rsidR="00F64AC8" w:rsidRPr="00D82583">
        <w:rPr>
          <w:rFonts w:ascii="Times New Roman" w:hAnsi="Times New Roman"/>
          <w:sz w:val="28"/>
          <w:lang w:eastAsia="en-US"/>
        </w:rPr>
        <w:t>Г(</w:t>
      </w:r>
      <w:proofErr w:type="gramEnd"/>
      <w:r w:rsidR="00F64AC8" w:rsidRPr="00D82583">
        <w:rPr>
          <w:rFonts w:ascii="Times New Roman" w:hAnsi="Times New Roman"/>
          <w:sz w:val="28"/>
          <w:lang w:eastAsia="en-US"/>
        </w:rPr>
        <w:t>О)БОДПО "УМЦ по ГО и защите от ЧС Липецкой</w:t>
      </w:r>
      <w:r w:rsidR="00F64AC8" w:rsidRPr="00D8258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="00F64AC8" w:rsidRPr="00D82583">
        <w:rPr>
          <w:rFonts w:ascii="Times New Roman" w:hAnsi="Times New Roman"/>
          <w:sz w:val="28"/>
          <w:lang w:eastAsia="en-US"/>
        </w:rPr>
        <w:t>области"</w:t>
      </w:r>
      <w:r w:rsidR="00F64AC8" w:rsidRPr="00D8258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="00F64AC8" w:rsidRPr="00F64AC8">
        <w:rPr>
          <w:rFonts w:ascii="Times New Roman" w:hAnsi="Times New Roman"/>
          <w:spacing w:val="-3"/>
          <w:sz w:val="28"/>
          <w:lang w:eastAsia="en-US"/>
        </w:rPr>
        <w:t>№ 10</w:t>
      </w:r>
      <w:r w:rsidR="00F64AC8">
        <w:rPr>
          <w:rFonts w:ascii="Times New Roman" w:hAnsi="Times New Roman"/>
          <w:spacing w:val="-3"/>
          <w:sz w:val="28"/>
          <w:lang w:eastAsia="en-US"/>
        </w:rPr>
        <w:t xml:space="preserve"> от </w:t>
      </w:r>
      <w:r w:rsidR="00F64AC8" w:rsidRPr="00F64AC8">
        <w:rPr>
          <w:rFonts w:ascii="Times New Roman" w:hAnsi="Times New Roman"/>
          <w:spacing w:val="-3"/>
          <w:sz w:val="28"/>
          <w:lang w:eastAsia="en-US"/>
        </w:rPr>
        <w:t xml:space="preserve">22.01.2021 г. </w:t>
      </w:r>
      <w:r w:rsidR="00F64AC8">
        <w:rPr>
          <w:rFonts w:ascii="Times New Roman" w:hAnsi="Times New Roman"/>
          <w:spacing w:val="-3"/>
          <w:sz w:val="28"/>
          <w:lang w:eastAsia="en-US"/>
        </w:rPr>
        <w:t>)</w:t>
      </w:r>
      <w:r w:rsidR="00F64AC8" w:rsidRPr="00F64AC8">
        <w:rPr>
          <w:rFonts w:ascii="Times New Roman" w:hAnsi="Times New Roman"/>
          <w:spacing w:val="-3"/>
          <w:sz w:val="28"/>
          <w:lang w:eastAsia="en-US"/>
        </w:rPr>
        <w:t xml:space="preserve"> </w:t>
      </w: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68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930"/>
      </w:tblGrid>
      <w:tr w:rsidR="00515C1B" w:rsidRPr="00F64AC8" w:rsidTr="00F64AC8">
        <w:tc>
          <w:tcPr>
            <w:tcW w:w="993" w:type="dxa"/>
            <w:vAlign w:val="center"/>
          </w:tcPr>
          <w:p w:rsidR="00515C1B" w:rsidRPr="00F64AC8" w:rsidRDefault="00515C1B" w:rsidP="002E5AC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15C1B" w:rsidRPr="00F64AC8" w:rsidRDefault="00515C1B" w:rsidP="002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8930" w:type="dxa"/>
          </w:tcPr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перечень учебных тем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959"/>
        <w:gridCol w:w="8930"/>
      </w:tblGrid>
      <w:tr w:rsidR="00E31891" w:rsidTr="003F3332">
        <w:tc>
          <w:tcPr>
            <w:tcW w:w="9889" w:type="dxa"/>
            <w:gridSpan w:val="2"/>
          </w:tcPr>
          <w:p w:rsidR="00E31891" w:rsidRPr="00E31891" w:rsidRDefault="00E31891" w:rsidP="00E318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891">
              <w:rPr>
                <w:rFonts w:ascii="Times New Roman" w:hAnsi="Times New Roman"/>
                <w:b/>
                <w:sz w:val="24"/>
                <w:szCs w:val="24"/>
              </w:rPr>
              <w:t>Модуль № 1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31891">
              <w:rPr>
                <w:rFonts w:ascii="Times New Roman" w:hAnsi="Times New Roman"/>
                <w:b/>
                <w:sz w:val="24"/>
                <w:szCs w:val="24"/>
              </w:rPr>
              <w:t>бщая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ЧС. ЧС</w:t>
            </w:r>
            <w:r w:rsidRPr="00B73479">
              <w:rPr>
                <w:rFonts w:ascii="Times New Roman" w:hAnsi="Times New Roman"/>
                <w:sz w:val="24"/>
                <w:szCs w:val="24"/>
              </w:rPr>
              <w:t xml:space="preserve"> характерные для Липецкой области, их возможные последствия и способы защиты.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Поражающие факторы оружия массового поражения и других видов современного оружия.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Порядок действий населения по сигналам оповещения.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защиты, использование медицинских средств защиты.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930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Основы оказания первой помощи.</w:t>
            </w:r>
          </w:p>
        </w:tc>
      </w:tr>
      <w:tr w:rsidR="00515C1B" w:rsidTr="00971C00">
        <w:tc>
          <w:tcPr>
            <w:tcW w:w="959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31891" w:rsidTr="00D0762C">
        <w:tc>
          <w:tcPr>
            <w:tcW w:w="9889" w:type="dxa"/>
            <w:gridSpan w:val="2"/>
          </w:tcPr>
          <w:p w:rsidR="00E31891" w:rsidRPr="00BE7791" w:rsidRDefault="00E31891" w:rsidP="002E5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 «</w:t>
            </w:r>
            <w:r w:rsidRPr="00BE7791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71C00" w:rsidTr="00E31891">
        <w:trPr>
          <w:trHeight w:val="695"/>
        </w:trPr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</w:tcPr>
          <w:p w:rsidR="00971C00" w:rsidRPr="00971C00" w:rsidRDefault="00971C00" w:rsidP="00E31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ГО и защиты населения и территорий от ЧС.</w:t>
            </w:r>
          </w:p>
        </w:tc>
      </w:tr>
      <w:tr w:rsidR="00971C00" w:rsidTr="00E31891">
        <w:trPr>
          <w:trHeight w:val="276"/>
        </w:trPr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930" w:type="dxa"/>
          </w:tcPr>
          <w:p w:rsidR="00971C00" w:rsidRPr="00971C00" w:rsidRDefault="00971C00" w:rsidP="00E31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Планирование мероприятий по ГО и защите от ЧС.</w:t>
            </w:r>
          </w:p>
        </w:tc>
      </w:tr>
      <w:tr w:rsidR="00971C00" w:rsidTr="00971C00">
        <w:tc>
          <w:tcPr>
            <w:tcW w:w="959" w:type="dxa"/>
          </w:tcPr>
          <w:p w:rsidR="00971C00" w:rsidRPr="00971C00" w:rsidRDefault="00971C00" w:rsidP="002E5A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930" w:type="dxa"/>
          </w:tcPr>
          <w:p w:rsidR="00971C00" w:rsidRPr="00E31891" w:rsidRDefault="00971C00" w:rsidP="00E31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91">
              <w:rPr>
                <w:rFonts w:ascii="Times New Roman" w:hAnsi="Times New Roman"/>
                <w:sz w:val="24"/>
                <w:szCs w:val="24"/>
              </w:rPr>
              <w:t>Общие понятия об устойчивости функционирования объектов экономики и жизнеобеспечения населения и способы ее повышения.</w:t>
            </w:r>
          </w:p>
        </w:tc>
      </w:tr>
      <w:tr w:rsidR="00971C00" w:rsidTr="00971C00"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930" w:type="dxa"/>
          </w:tcPr>
          <w:p w:rsidR="00971C00" w:rsidRPr="00E31891" w:rsidRDefault="00971C00" w:rsidP="00E31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91">
              <w:rPr>
                <w:rFonts w:ascii="Times New Roman" w:hAnsi="Times New Roman"/>
                <w:sz w:val="24"/>
                <w:szCs w:val="24"/>
              </w:rPr>
              <w:t>Организация радиационной, химической и медико-биологической защиты населения.</w:t>
            </w:r>
          </w:p>
        </w:tc>
      </w:tr>
      <w:tr w:rsidR="00971C00" w:rsidTr="00971C00"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930" w:type="dxa"/>
          </w:tcPr>
          <w:p w:rsidR="00971C00" w:rsidRPr="00E31891" w:rsidRDefault="00971C00" w:rsidP="00E31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и работников организаций.</w:t>
            </w:r>
          </w:p>
        </w:tc>
      </w:tr>
      <w:tr w:rsidR="00971C00" w:rsidTr="00971C00"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930" w:type="dxa"/>
          </w:tcPr>
          <w:p w:rsidR="00971C00" w:rsidRPr="00E31891" w:rsidRDefault="00971C00" w:rsidP="00E31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91">
              <w:rPr>
                <w:rFonts w:ascii="Times New Roman" w:hAnsi="Times New Roman"/>
                <w:sz w:val="24"/>
                <w:szCs w:val="24"/>
              </w:rPr>
              <w:t>Общие понятия об эвакуации населения.</w:t>
            </w:r>
          </w:p>
        </w:tc>
      </w:tr>
      <w:tr w:rsidR="00971C00" w:rsidTr="00971C00"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930" w:type="dxa"/>
          </w:tcPr>
          <w:p w:rsidR="00971C00" w:rsidRPr="00971C00" w:rsidRDefault="00971C00" w:rsidP="00E318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891">
              <w:rPr>
                <w:rFonts w:ascii="Times New Roman" w:hAnsi="Times New Roman"/>
                <w:sz w:val="24"/>
                <w:szCs w:val="24"/>
              </w:rPr>
              <w:t>Деятельность должностных лиц ГО и РСЧС по организации и осуществлению надзора и контроля в области ГО и защиты от ЧС.</w:t>
            </w:r>
          </w:p>
        </w:tc>
      </w:tr>
      <w:tr w:rsidR="00971C00" w:rsidTr="00E31891">
        <w:trPr>
          <w:trHeight w:val="611"/>
        </w:trPr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930" w:type="dxa"/>
          </w:tcPr>
          <w:p w:rsidR="00971C00" w:rsidRPr="00971C00" w:rsidRDefault="00971C00" w:rsidP="00E318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891">
              <w:rPr>
                <w:rFonts w:ascii="Times New Roman" w:hAnsi="Times New Roman"/>
                <w:sz w:val="24"/>
                <w:szCs w:val="24"/>
              </w:rPr>
              <w:t>Особенности организации дезинфекционных мероприятий в период осложнения эпидемиологической ситуации.</w:t>
            </w:r>
          </w:p>
        </w:tc>
      </w:tr>
      <w:tr w:rsidR="00971C00" w:rsidTr="00971C00"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930" w:type="dxa"/>
          </w:tcPr>
          <w:p w:rsidR="00971C00" w:rsidRPr="00971C00" w:rsidRDefault="00971C00" w:rsidP="002E5A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1C00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КЧС и ОПБ.</w:t>
            </w:r>
          </w:p>
        </w:tc>
      </w:tr>
      <w:tr w:rsidR="00971C00" w:rsidTr="00971C00"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930" w:type="dxa"/>
          </w:tcPr>
          <w:p w:rsidR="00971C00" w:rsidRPr="00E31891" w:rsidRDefault="00971C00" w:rsidP="00E31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91">
              <w:rPr>
                <w:rFonts w:ascii="Times New Roman" w:hAnsi="Times New Roman"/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</w:tr>
      <w:tr w:rsidR="00971C00" w:rsidTr="00E31891">
        <w:trPr>
          <w:trHeight w:val="582"/>
        </w:trPr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8930" w:type="dxa"/>
          </w:tcPr>
          <w:p w:rsidR="00971C00" w:rsidRPr="00E31891" w:rsidRDefault="00971C00" w:rsidP="00E31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Организация всестороннего обеспечения сил ГО и РСЧС и взаимодействия между ними в ходе выполнения АСДНР.</w:t>
            </w:r>
          </w:p>
        </w:tc>
      </w:tr>
      <w:tr w:rsidR="00971C00" w:rsidTr="00971C00"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8930" w:type="dxa"/>
          </w:tcPr>
          <w:p w:rsidR="00971C00" w:rsidRPr="00971C00" w:rsidRDefault="00971C00" w:rsidP="002E5A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1C00">
              <w:rPr>
                <w:rFonts w:ascii="Times New Roman" w:hAnsi="Times New Roman"/>
                <w:bCs/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</w:tr>
      <w:tr w:rsidR="00971C00" w:rsidTr="00E31891">
        <w:trPr>
          <w:trHeight w:val="330"/>
        </w:trPr>
        <w:tc>
          <w:tcPr>
            <w:tcW w:w="959" w:type="dxa"/>
          </w:tcPr>
          <w:p w:rsidR="00971C00" w:rsidRPr="00971C00" w:rsidRDefault="00971C00" w:rsidP="002E5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8930" w:type="dxa"/>
          </w:tcPr>
          <w:p w:rsidR="00971C00" w:rsidRPr="00971C00" w:rsidRDefault="00971C00" w:rsidP="002E5AC2">
            <w:pPr>
              <w:rPr>
                <w:rFonts w:ascii="Times New Roman" w:hAnsi="Times New Roman"/>
                <w:sz w:val="24"/>
                <w:szCs w:val="24"/>
              </w:rPr>
            </w:pPr>
            <w:r w:rsidRPr="00971C00">
              <w:rPr>
                <w:rFonts w:ascii="Times New Roman" w:hAnsi="Times New Roman"/>
                <w:bCs/>
                <w:sz w:val="24"/>
                <w:szCs w:val="24"/>
              </w:rPr>
              <w:t>Основы организации АСДНР</w:t>
            </w:r>
            <w:r w:rsidR="00E318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71C00" w:rsidTr="00971C00">
        <w:tc>
          <w:tcPr>
            <w:tcW w:w="959" w:type="dxa"/>
          </w:tcPr>
          <w:p w:rsidR="00971C00" w:rsidRPr="00A84014" w:rsidRDefault="00971C00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71C00" w:rsidRPr="00515C1B" w:rsidRDefault="00971C00" w:rsidP="002E5AC2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Итоговая аттестация.</w:t>
            </w:r>
          </w:p>
        </w:tc>
      </w:tr>
      <w:tr w:rsidR="00E31891" w:rsidTr="00971C00">
        <w:tc>
          <w:tcPr>
            <w:tcW w:w="959" w:type="dxa"/>
          </w:tcPr>
          <w:p w:rsidR="00E31891" w:rsidRPr="00A84014" w:rsidRDefault="00E31891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31891" w:rsidRPr="00515C1B" w:rsidRDefault="00E31891" w:rsidP="002E5AC2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   76 часов</w:t>
            </w:r>
          </w:p>
        </w:tc>
      </w:tr>
    </w:tbl>
    <w:p w:rsidR="005641E6" w:rsidRDefault="005641E6" w:rsidP="00E31891"/>
    <w:sectPr w:rsidR="005641E6" w:rsidSect="00515C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51" w:rsidRDefault="008F2D51" w:rsidP="00F64AC8">
      <w:pPr>
        <w:spacing w:after="0" w:line="240" w:lineRule="auto"/>
      </w:pPr>
      <w:r>
        <w:separator/>
      </w:r>
    </w:p>
  </w:endnote>
  <w:endnote w:type="continuationSeparator" w:id="0">
    <w:p w:rsidR="008F2D51" w:rsidRDefault="008F2D51" w:rsidP="00F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51" w:rsidRDefault="008F2D51" w:rsidP="00F64AC8">
      <w:pPr>
        <w:spacing w:after="0" w:line="240" w:lineRule="auto"/>
      </w:pPr>
      <w:r>
        <w:separator/>
      </w:r>
    </w:p>
  </w:footnote>
  <w:footnote w:type="continuationSeparator" w:id="0">
    <w:p w:rsidR="008F2D51" w:rsidRDefault="008F2D51" w:rsidP="00F6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1B"/>
    <w:rsid w:val="002A26E5"/>
    <w:rsid w:val="00402444"/>
    <w:rsid w:val="004E709B"/>
    <w:rsid w:val="00515C1B"/>
    <w:rsid w:val="005641E6"/>
    <w:rsid w:val="0085030E"/>
    <w:rsid w:val="008F2D51"/>
    <w:rsid w:val="00971C00"/>
    <w:rsid w:val="00AB75B8"/>
    <w:rsid w:val="00BD61B2"/>
    <w:rsid w:val="00CE27F0"/>
    <w:rsid w:val="00D40900"/>
    <w:rsid w:val="00DD22B0"/>
    <w:rsid w:val="00E31891"/>
    <w:rsid w:val="00F439EE"/>
    <w:rsid w:val="00F64AC8"/>
    <w:rsid w:val="00FA4F8B"/>
    <w:rsid w:val="00FB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A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Company>Hewlett-Packard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7</cp:revision>
  <dcterms:created xsi:type="dcterms:W3CDTF">2022-05-18T13:02:00Z</dcterms:created>
  <dcterms:modified xsi:type="dcterms:W3CDTF">2022-05-20T08:19:00Z</dcterms:modified>
</cp:coreProperties>
</file>