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9035D6" w:rsidRDefault="00515C1B" w:rsidP="00903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</w:t>
      </w:r>
      <w:r w:rsidR="005D1051">
        <w:rPr>
          <w:rFonts w:ascii="Times New Roman" w:hAnsi="Times New Roman"/>
          <w:b/>
          <w:sz w:val="28"/>
          <w:szCs w:val="28"/>
        </w:rPr>
        <w:t>дготовки в области ГО и защиты от ЧС (ДОПСГН)</w:t>
      </w:r>
      <w:r w:rsidR="009035D6" w:rsidRPr="009035D6">
        <w:rPr>
          <w:rFonts w:ascii="Times New Roman" w:hAnsi="Times New Roman"/>
          <w:b/>
          <w:sz w:val="28"/>
          <w:szCs w:val="28"/>
        </w:rPr>
        <w:t xml:space="preserve"> </w:t>
      </w:r>
    </w:p>
    <w:p w:rsidR="00515C1B" w:rsidRPr="00F64AC8" w:rsidRDefault="009035D6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с применением ЭО, ДОТ</w:t>
      </w:r>
    </w:p>
    <w:p w:rsidR="00515C1B" w:rsidRDefault="00515C1B" w:rsidP="005D1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5D1051" w:rsidRPr="005D1051">
        <w:rPr>
          <w:rFonts w:ascii="Times New Roman" w:hAnsi="Times New Roman"/>
          <w:b/>
          <w:sz w:val="28"/>
          <w:szCs w:val="28"/>
        </w:rPr>
        <w:t>Подготовка работников УКП в области ГО и защиты от ЧС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Pr="009035D6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515C1B" w:rsidRPr="00F64AC8" w:rsidTr="005D1051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56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EC595A" w:rsidRPr="00EC595A" w:rsidTr="005D1051">
        <w:tc>
          <w:tcPr>
            <w:tcW w:w="10173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5D1051">
        <w:tc>
          <w:tcPr>
            <w:tcW w:w="10173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Прогнозирование и оценка обстановки в интересах подготовки к защите населения, материальных и культурных ценностей, а также территорий от различного рода опасностей.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5D1051" w:rsidRPr="005D1051" w:rsidTr="005D1051">
        <w:trPr>
          <w:trHeight w:val="365"/>
        </w:trPr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5D1051" w:rsidTr="005D1051">
        <w:tc>
          <w:tcPr>
            <w:tcW w:w="817" w:type="dxa"/>
          </w:tcPr>
          <w:p w:rsidR="005D1051" w:rsidRPr="005D1051" w:rsidRDefault="005D1051" w:rsidP="00CE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5D1051" w:rsidTr="005D1051">
        <w:tc>
          <w:tcPr>
            <w:tcW w:w="817" w:type="dxa"/>
          </w:tcPr>
          <w:p w:rsidR="005D1051" w:rsidRPr="005D1051" w:rsidRDefault="005D1051" w:rsidP="00CE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5D1051" w:rsidTr="005D1051">
        <w:tc>
          <w:tcPr>
            <w:tcW w:w="817" w:type="dxa"/>
          </w:tcPr>
          <w:p w:rsidR="005D1051" w:rsidRPr="005D1051" w:rsidRDefault="005D1051" w:rsidP="00CE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работы КЧС и ОПБ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5D1051" w:rsidRPr="005D1051" w:rsidTr="005D1051">
        <w:trPr>
          <w:trHeight w:val="347"/>
        </w:trPr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Состав, порядок создания нештатных формирований и спасательных служб.</w:t>
            </w:r>
          </w:p>
        </w:tc>
      </w:tr>
      <w:tr w:rsidR="005D1051" w:rsidRPr="005D1051" w:rsidTr="005D1051">
        <w:trPr>
          <w:trHeight w:val="283"/>
        </w:trPr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5D1051" w:rsidTr="005D1051">
        <w:tc>
          <w:tcPr>
            <w:tcW w:w="817" w:type="dxa"/>
          </w:tcPr>
          <w:p w:rsidR="005D1051" w:rsidRPr="005D1051" w:rsidRDefault="005D1051" w:rsidP="00CE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Система обеспечения вызова экстренных оперативных служб по единому номеру «112»</w:t>
            </w:r>
          </w:p>
        </w:tc>
      </w:tr>
      <w:tr w:rsidR="005D1051" w:rsidTr="005D1051">
        <w:tc>
          <w:tcPr>
            <w:tcW w:w="817" w:type="dxa"/>
          </w:tcPr>
          <w:p w:rsidR="005D1051" w:rsidRPr="005D1051" w:rsidRDefault="005D1051" w:rsidP="00CE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51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5D1051" w:rsidRPr="005D1051" w:rsidTr="005D1051">
        <w:tc>
          <w:tcPr>
            <w:tcW w:w="817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D1051" w:rsidRPr="005D1051" w:rsidRDefault="005D1051" w:rsidP="005D105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38 часов</w:t>
            </w:r>
          </w:p>
        </w:tc>
      </w:tr>
    </w:tbl>
    <w:p w:rsidR="005641E6" w:rsidRDefault="005641E6" w:rsidP="00F64AC8"/>
    <w:sectPr w:rsidR="005641E6" w:rsidSect="009035D6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40" w:rsidRDefault="00FE2540" w:rsidP="00F64AC8">
      <w:pPr>
        <w:spacing w:after="0" w:line="240" w:lineRule="auto"/>
      </w:pPr>
      <w:r>
        <w:separator/>
      </w:r>
    </w:p>
  </w:endnote>
  <w:endnote w:type="continuationSeparator" w:id="0">
    <w:p w:rsidR="00FE2540" w:rsidRDefault="00FE2540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40" w:rsidRDefault="00FE2540" w:rsidP="00F64AC8">
      <w:pPr>
        <w:spacing w:after="0" w:line="240" w:lineRule="auto"/>
      </w:pPr>
      <w:r>
        <w:separator/>
      </w:r>
    </w:p>
  </w:footnote>
  <w:footnote w:type="continuationSeparator" w:id="0">
    <w:p w:rsidR="00FE2540" w:rsidRDefault="00FE2540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2A26E5"/>
    <w:rsid w:val="003C66AA"/>
    <w:rsid w:val="004D1117"/>
    <w:rsid w:val="00515C1B"/>
    <w:rsid w:val="00544476"/>
    <w:rsid w:val="005641E6"/>
    <w:rsid w:val="005D1051"/>
    <w:rsid w:val="0085030E"/>
    <w:rsid w:val="0090031E"/>
    <w:rsid w:val="009035D6"/>
    <w:rsid w:val="00AB75B8"/>
    <w:rsid w:val="00BD61B2"/>
    <w:rsid w:val="00DF19ED"/>
    <w:rsid w:val="00E471DB"/>
    <w:rsid w:val="00E96DC2"/>
    <w:rsid w:val="00EC595A"/>
    <w:rsid w:val="00F439EE"/>
    <w:rsid w:val="00F64AC8"/>
    <w:rsid w:val="00FA4F8B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dcterms:created xsi:type="dcterms:W3CDTF">2022-05-18T13:02:00Z</dcterms:created>
  <dcterms:modified xsi:type="dcterms:W3CDTF">2022-05-20T08:14:00Z</dcterms:modified>
</cp:coreProperties>
</file>